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30" w:rsidRDefault="003B1192" w:rsidP="003B1192">
      <w:pPr>
        <w:jc w:val="both"/>
      </w:pPr>
      <w:bookmarkStart w:id="0" w:name="_GoBack"/>
      <w:bookmarkEnd w:id="0"/>
      <w:r w:rsidRPr="003B1192">
        <w:t>Az első programpont 10 óra 30 perctől a szarvasmarha-felvezetés és -</w:t>
      </w:r>
      <w:r>
        <w:t xml:space="preserve"> </w:t>
      </w:r>
      <w:r w:rsidRPr="003B1192">
        <w:t>értékelés lesz, ezt követően 12 órától tartják meg a rendezvény megnyitóját. 13 órától megkezdődik a kulturális műsor a színpadon. 13</w:t>
      </w:r>
      <w:r>
        <w:t xml:space="preserve"> óra 30 perctől a felcsíki vágó</w:t>
      </w:r>
      <w:r w:rsidRPr="003B1192">
        <w:t>híd és húsfeldolgozó témájában kerekasztal beszélgetésen lehet részt venni. Délután folytatódnak a szórakoztató rendezvények: lesz kutyabemutató, erdőkitermelő gépek versenye, fahúzatás és tombolahúzás is. A gazdanapokon belül adománygyűjtés is folyik majd a Magyarok Kenyere Program keretében a Dévai Szent Ferenc Alapítvány gyerekei számár</w:t>
      </w:r>
      <w:r>
        <w:t>a.</w:t>
      </w:r>
    </w:p>
    <w:sectPr w:rsidR="004C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92"/>
    <w:rsid w:val="003B1192"/>
    <w:rsid w:val="004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504</Characters>
  <Application>Microsoft Office Word</Application>
  <DocSecurity>0</DocSecurity>
  <Lines>4</Lines>
  <Paragraphs>1</Paragraphs>
  <ScaleCrop>false</ScaleCrop>
  <Company>KD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Merkatz László</dc:creator>
  <cp:lastModifiedBy>Merkatz László</cp:lastModifiedBy>
  <cp:revision>1</cp:revision>
  <dcterms:created xsi:type="dcterms:W3CDTF">2019-09-18T12:59:00Z</dcterms:created>
  <dcterms:modified xsi:type="dcterms:W3CDTF">2019-09-18T13:01:00Z</dcterms:modified>
</cp:coreProperties>
</file>