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9D" w:rsidRDefault="00E7647B" w:rsidP="00E7647B">
      <w:pPr>
        <w:jc w:val="both"/>
      </w:pPr>
      <w:r>
        <w:t xml:space="preserve">Ezen a </w:t>
      </w:r>
      <w:proofErr w:type="gramStart"/>
      <w:r>
        <w:t xml:space="preserve">helyszínen </w:t>
      </w:r>
      <w:r w:rsidR="006A4A9D" w:rsidRPr="006A4A9D">
        <w:t xml:space="preserve"> lesz</w:t>
      </w:r>
      <w:proofErr w:type="gramEnd"/>
      <w:r w:rsidR="006A4A9D" w:rsidRPr="006A4A9D">
        <w:t xml:space="preserve"> szarvasmarha fajtabemutató 11.30-tól, ezt követően traktoros felvonulást láthatnak a kilátogatók. A megnyitót 12.30-tól tartják, amely után kulturális műsor következik. Szórakoztató programpontként lesz 13.30-tól szekeres ügyességi verseny, majd 15.30-tól Pászka Lehel lovasíjász-bemutatója következik. Ezután rönkhúzó versenyt, sportfavágó bemutatót szerveznek. Csíkszék legnagyobb pityókájának díjazására 18 órától kerül sor. Ezután szintén kitüntetik a legtisztább, legvirágosabb portát. 18.30-tól kezdődik </w:t>
      </w:r>
      <w:proofErr w:type="spellStart"/>
      <w:r w:rsidR="006A4A9D" w:rsidRPr="006A4A9D">
        <w:t>Vaszi</w:t>
      </w:r>
      <w:proofErr w:type="spellEnd"/>
      <w:r w:rsidR="006A4A9D" w:rsidRPr="006A4A9D">
        <w:t xml:space="preserve"> Levente előadása, a Csíkszéki Gazdanapok vég</w:t>
      </w:r>
      <w:r>
        <w:t xml:space="preserve">ül a Zanzibár koncerttel zárul. </w:t>
      </w:r>
      <w:bookmarkStart w:id="0" w:name="_GoBack"/>
      <w:bookmarkEnd w:id="0"/>
    </w:p>
    <w:sectPr w:rsidR="006A4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9D"/>
    <w:rsid w:val="00407CFE"/>
    <w:rsid w:val="004C1F30"/>
    <w:rsid w:val="006A4A9D"/>
    <w:rsid w:val="00E7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A4A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A4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Merkatz László</dc:creator>
  <cp:lastModifiedBy>Merkatz László</cp:lastModifiedBy>
  <cp:revision>1</cp:revision>
  <dcterms:created xsi:type="dcterms:W3CDTF">2019-09-18T12:45:00Z</dcterms:created>
  <dcterms:modified xsi:type="dcterms:W3CDTF">2019-09-18T13:08:00Z</dcterms:modified>
</cp:coreProperties>
</file>